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Памятка для родителей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«</w:t>
      </w:r>
      <w:r>
        <w:rPr>
          <w:rFonts w:ascii="Times New Roman" w:hAnsi="Times New Roman" w:cs="Times New Roman"/>
          <w:b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sz w:val="24"/>
          <w:szCs w:val="24"/>
        </w:rPr>
        <w:t xml:space="preserve">коро в школу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bookmarkEnd w:id="0"/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Когда начинать готовить ребенка к школе? Как лучше это делать? Чему и как учить?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Единого для всех рецепта нет, да и быть не может: с одним нужно больше говорить, другого больше</w:t>
      </w:r>
      <w:r>
        <w:rPr>
          <w:rFonts w:ascii="Times New Roman" w:hAnsi="Times New Roman" w:cs="Times New Roman"/>
          <w:sz w:val="24"/>
          <w:szCs w:val="24"/>
        </w:rPr>
        <w:t xml:space="preserve"> слушать, с третьим бегать и прыгать, а четвертого учить "по минуточкам" сидеть и внимательно работать. Одно ясно - готовить ребенка к школе нужно; и все, чему вы научите ребенка сейчас, а главное - чему он научится сам, поможет ему быть успешным в школе.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вас, заботливые родители, мы создали эту памятку, чтобы вы смогли воспользоваться рекомендациями по подготовке ребенка к школе. От того, как пройдет первый учебный год, зависит вся последующая жизнь ребёнка.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этапе подготовки: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Избегайте чрезмерных требований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Предоставляйте право на ошибку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думайте за ребёнка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перегружайте ребёнка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пропустите первые трудности и обратитесь к узким специалистам.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Устраивайте ребенку маленькие праздники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Как родители могут помочь ребёнку избежать некоторых трудностей?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Организуйте распорядок дня: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стабильный режим дня;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полноценный сон;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прогулки на воздухе.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Формируйте у ребенка умения общаться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3)Уделите особое внимание развитию произвольности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4)Ежедневно занимайтесь интеллектуальным развитием ребенка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Развивайте связную речь детей.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 пересказывать сказки, содержания мультфильмов.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Составляйте рассказы по картинкам.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Следите за правильным произношением и дикцией детей. Проговаривайте скороговорки.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заниматься с ребенком звуковым анализом простых слов (дом, лес, шар, суп). Научите находить слова имеющие, например, звук «л».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Знакомьте ребенка с буквами и их печатным изображением, а также звуком, обозначающим конкретную букву.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Научите определять положение предметов на плоскости, знать слова, обозначающие местоположение и правильно понимать их значения: впереди, сзади, справа, слева, сверху, над, под, за, перед.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Развитию мелко</w:t>
      </w:r>
      <w:r>
        <w:rPr>
          <w:rFonts w:ascii="Times New Roman" w:hAnsi="Times New Roman" w:cs="Times New Roman"/>
          <w:sz w:val="24"/>
          <w:szCs w:val="24"/>
        </w:rPr>
        <w:t xml:space="preserve">й моторики руки ребенка помогут рисование, штриховка, раскрашивание (но - небольших поверхностей),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  <w:r/>
    </w:p>
    <w:sectPr>
      <w:footnotePr/>
      <w:endnotePr/>
      <w:type w:val="nextPage"/>
      <w:pgSz w:w="11906" w:h="16838" w:orient="portrait"/>
      <w:pgMar w:top="28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ГБДОУ №53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Гумерова</cp:lastModifiedBy>
  <cp:revision>4</cp:revision>
  <dcterms:created xsi:type="dcterms:W3CDTF">2025-06-02T08:27:00Z</dcterms:created>
  <dcterms:modified xsi:type="dcterms:W3CDTF">2025-06-18T11:43:57Z</dcterms:modified>
</cp:coreProperties>
</file>