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ЗАКОН САНКТ-ПЕТЕРБУРГА</w:t>
      </w:r>
      <w:r w:rsidR="00F26351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ОБ ОБРАЗОВАНИИ В САНКТ-ПЕТЕРБУРГЕ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proofErr w:type="gramStart"/>
      <w:r>
        <w:rPr>
          <w:rFonts w:ascii="Calibri" w:hAnsi="Calibri"/>
          <w:color w:val="000000"/>
        </w:rPr>
        <w:t>Принят</w:t>
      </w:r>
      <w:proofErr w:type="gramEnd"/>
      <w:r>
        <w:rPr>
          <w:rFonts w:ascii="Calibri" w:hAnsi="Calibri"/>
          <w:color w:val="000000"/>
        </w:rPr>
        <w:t xml:space="preserve"> Законодательным Собранием Санкт-Петербурга</w:t>
      </w:r>
      <w:r w:rsidR="00F2635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26 июня 2013 года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Глава 1. ОБЩИЕ ПОЛОЖЕНИЯ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1. Предмет регулирования настоящего Закона Санкт-Петербурга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Настоящий Закон Санкт-Петербурга устанавливает правовые, организационные и экономические особенности функционирования системы образования Санкт-Петербурга, определяет полномочия органов государственной власти Санкт-Петербурга в сфере образования.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2. Правовое регулирование отношений в сфере образования в Санкт-Петербурге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Правовое регулирование отношений в сфере образования в Санкт-Петербурге осуществляется в соответствии </w:t>
      </w:r>
      <w:proofErr w:type="spellStart"/>
      <w:r>
        <w:rPr>
          <w:rFonts w:ascii="Calibri" w:hAnsi="Calibri"/>
          <w:color w:val="000000"/>
        </w:rPr>
        <w:t>с</w:t>
      </w:r>
      <w:r>
        <w:rPr>
          <w:rFonts w:ascii="Calibri" w:hAnsi="Calibri"/>
          <w:color w:val="0000FF"/>
        </w:rPr>
        <w:t>Конституцией</w:t>
      </w:r>
      <w:proofErr w:type="spellEnd"/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Российской Федерации, Федеральным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законом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"Об образовании в Российской Федерации", федеральными законами и иными нормативными правовыми актами Российской Федерации, содержащими нормы, регулирующие отношения в сфере образования.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Законодательство Санкт-Петербурга в сфере образования состоит из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Устава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Санкт-Петербурга, настоящего Закона Санкт-Петербурга, принимаемых в соответствии с ним иных законов Санкт-Петербурга, нормативных правовых актов Губернатора Санкт-Петербурга, Правительства Санкт-Петербурга и иных исполнительных органов государственной власти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3. Полномочия Законодательного Собрания Санкт-Петербурга в сфере образования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К полномочиям Законодательного Собрания Санкт-Петербурга в сфере образования относятся: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1) принятие законов Санкт-Петербурга в сфере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2) </w:t>
      </w:r>
      <w:proofErr w:type="gramStart"/>
      <w:r>
        <w:rPr>
          <w:rFonts w:ascii="Calibri" w:hAnsi="Calibri"/>
          <w:color w:val="000000"/>
        </w:rPr>
        <w:t>контроль за</w:t>
      </w:r>
      <w:proofErr w:type="gramEnd"/>
      <w:r>
        <w:rPr>
          <w:rFonts w:ascii="Calibri" w:hAnsi="Calibri"/>
          <w:color w:val="000000"/>
        </w:rPr>
        <w:t xml:space="preserve"> исполнением законов Санкт-Петербурга в сфере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3) установление дополнительных гарантий и мер социальной поддержки различным категориям обучающихся, воспитанников и работников системы образования за счет средств бюджета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4. Полномочия Правительства Санкт-Петербурга в сфере образования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К полномочиям Правительства Санкт-Петербурга в сфере образования относятся: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1) создание, реорганизация, ликвидация образовательных организаций и осуществление функций и полномочий учредителей государственных образовательных организаций Санкт-Петербурга всех типов, установленных федеральным законодательством;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Пункт 2 статьи 4 вступает в силу с 1 января 2014 года (</w:t>
      </w:r>
      <w:hyperlink r:id="rId4" w:anchor="Par223" w:history="1">
        <w:r>
          <w:rPr>
            <w:rStyle w:val="a4"/>
            <w:rFonts w:ascii="Calibri" w:hAnsi="Calibri"/>
          </w:rPr>
          <w:t>пункт 2 статьи 20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данного документа).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0" w:name="Par36"/>
      <w:bookmarkEnd w:id="0"/>
      <w:proofErr w:type="gramStart"/>
      <w:r>
        <w:rPr>
          <w:rFonts w:ascii="Calibri" w:hAnsi="Calibri"/>
          <w:color w:val="000000"/>
        </w:rPr>
        <w:lastRenderedPageBreak/>
        <w:t>2)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proofErr w:type="gramEnd"/>
      <w:r>
        <w:rPr>
          <w:rFonts w:ascii="Calibri" w:hAnsi="Calibri"/>
          <w:color w:val="000000"/>
        </w:rPr>
        <w:t xml:space="preserve"> содержание зданий и оплату коммунальных услуг), в соответствии с нормативами финансового обеспечения образовательной деятельности государственных образовательных организаций, установленных Правительством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Пункт 3 статьи 4 действует до 31 декабря 2013 года (</w:t>
      </w:r>
      <w:hyperlink r:id="rId5" w:anchor="Par224" w:history="1">
        <w:r>
          <w:rPr>
            <w:rStyle w:val="a4"/>
            <w:rFonts w:ascii="Calibri" w:hAnsi="Calibri"/>
          </w:rPr>
          <w:t>пункт 3 статьи 20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данного документа).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1" w:name="Par40"/>
      <w:bookmarkEnd w:id="1"/>
      <w:proofErr w:type="gramStart"/>
      <w:r>
        <w:rPr>
          <w:rFonts w:ascii="Calibri" w:hAnsi="Calibri"/>
          <w:color w:val="000000"/>
        </w:rPr>
        <w:t>3)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</w:t>
      </w:r>
      <w:proofErr w:type="gramEnd"/>
      <w:r>
        <w:rPr>
          <w:rFonts w:ascii="Calibri" w:hAnsi="Calibri"/>
          <w:color w:val="000000"/>
        </w:rPr>
        <w:t xml:space="preserve"> финансового обеспечения образовательной деятельности государственных образовательных организаций, установленных Правительством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4) организация предоставления общего образования в образовательных организациях, находящихся в ведении исполнительного органа государственной власти Санкт-Петербурга, осуществляющего управление в сфере образования (далее - государственные образовательные организации);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5) создание условий для осуществления присмотра и ухода за детьми, содержания детей в государственных образовательных организациях;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7) организация предоставления дополнительного образования детей в государственных образовательных организациях;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8) организация предоставления дополнительного профессионального образования в государственных образовательных организациях;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9) организация обеспечения государственных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lastRenderedPageBreak/>
        <w:t>10) определение порядка бесплатного пользования обучающимися, осваивающими основные образовательные программы в пределах федеральных государственных стандартов, учебниками, учебными пособиями, а также учебно-методическими материалами, средствами обучения и воспитания;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11) обеспечение осуществления мониторинга в системе образования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12) организация предоставления психолого-педагогической, медицинской и социальной помощи </w:t>
      </w:r>
      <w:proofErr w:type="gramStart"/>
      <w:r>
        <w:rPr>
          <w:rFonts w:ascii="Calibri" w:hAnsi="Calibri"/>
          <w:color w:val="000000"/>
        </w:rPr>
        <w:t>обучающимся</w:t>
      </w:r>
      <w:proofErr w:type="gramEnd"/>
      <w:r>
        <w:rPr>
          <w:rFonts w:ascii="Calibri" w:hAnsi="Calibri"/>
          <w:color w:val="000000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13) создание центров психолого-педагогической, медицинской и социальной помощи;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14)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особенностей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15)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инновационными площадками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16) установление </w:t>
      </w:r>
      <w:proofErr w:type="gramStart"/>
      <w:r>
        <w:rPr>
          <w:rFonts w:ascii="Calibri" w:hAnsi="Calibri"/>
          <w:color w:val="000000"/>
        </w:rPr>
        <w:t>порядка проведения оценки последствий принятия решения</w:t>
      </w:r>
      <w:proofErr w:type="gramEnd"/>
      <w:r>
        <w:rPr>
          <w:rFonts w:ascii="Calibri" w:hAnsi="Calibri"/>
          <w:color w:val="000000"/>
        </w:rPr>
        <w:t xml:space="preserve"> о реорганизации или ликвидации государственной образовательной организации, включая критерии этой оценки (по типам образовательных организаций), порядок создания комиссии по оценке последствий такого решения и подготовки ею заключений;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17) установление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бюджета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18) установление нормативов для формирования стипендиального фонда за счет бюджета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19) определение порядка регламентации и оформления отношений государственной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>
        <w:rPr>
          <w:rFonts w:ascii="Calibri" w:hAnsi="Calibri"/>
          <w:color w:val="000000"/>
        </w:rPr>
        <w:t>обучения</w:t>
      </w:r>
      <w:proofErr w:type="gramEnd"/>
      <w:r>
        <w:rPr>
          <w:rFonts w:ascii="Calibri" w:hAnsi="Calibri"/>
          <w:color w:val="000000"/>
        </w:rPr>
        <w:t xml:space="preserve"> по основным общеобразовательным программам на дому или в медицинских организациях;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20) установление размера и порядка выплаты компенсации за работу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аттестации, за счет бюджета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21) формирование аттестационных комиссий для проведения аттестации в целях установления квалификационной категории педагогических работников государственных </w:t>
      </w:r>
      <w:r>
        <w:rPr>
          <w:rFonts w:ascii="Calibri" w:hAnsi="Calibri"/>
          <w:color w:val="000000"/>
        </w:rPr>
        <w:lastRenderedPageBreak/>
        <w:t>образовательных организаций, педагогических работников частных организаций, осуществляющих образовательную деятельность;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22) обеспечение предоставления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обеспечивающие получение детьми дошкольного образования в форме семейного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rFonts w:ascii="Calibri" w:hAnsi="Calibri"/>
          <w:color w:val="000000"/>
        </w:rPr>
        <w:t>23) установление платы, взимаемой с родителей (законных представителей) несовершеннолетних обучающихся, и ее размера за содержание детей в государственной образовательной организации с наличием интерната, а также за осуществление присмотра и ухода за детьми в группах продленного дня в государственной образовательной организации, реализующей образовательные программы начального общего, основного общего, среднего общего образования;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24) установление среднего размера родительской платы за присмотр и уход за детьми в государственных образовательных организациях;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25) установление порядка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26) определение категорий детей (в дополнение к установленным федеральным законодательством категориям детей), имеющих преимущественное право зачисления на обучение в государственную дошкольную образовательную организацию и в государственную общеобразовательную организацию;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27) создание, формирование и ведение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28) отнесение к малокомплектным образовательным организациям образовательных организаций, реализующих основные общеобразовательные программы;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29) определение случаев и порядка обеспечения вещевым имуществом (обмундированием), в том числе форменной одеждой, обучающихся за счет бюджета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30) дополнительное финансовое обеспечение мероприятий по организации питания обучающихся в частных образовательных организациях по имеющим государственную аккредитацию основным общеобразовательным программам;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31) обеспечение обучающихся государственных общеобразовательных организаций со специальными наименованиями "кадетская школа", "казачий кадетский корпус", а также обучающихся кадетских классов, морских кадетских классов, казачьих кадетских классов по образовательным программам основного общего и среднего общего образования форменной одеждой;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lastRenderedPageBreak/>
        <w:t>32) организация и проведение олимпиад и иных интеллектуальных и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33) обеспечение организации предоставления на конкурсной основе высшего образования в образовательных организациях высшего образования Санкт-Петербурга;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34) установление специальных денежных поощрений для лиц, проявивших выдающиеся способности, иные меры стимулирования указанных лиц;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35) осуществление иных полномочий в сфере образования в Санкт-Петербурге.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5. Инновационная деятельность в сфере образования в Санкт-Петербурге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Инновационная деятельность осуществляется в Санкт-Петербурге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2. В Санкт-Петербурге организуется деятельность региональных инновационных площадок следующих видов: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1) экспериментальные площадки - организации, осуществляющие образовательную деятельность, и иные действующие в сфере образования организации, а также их объединения, обладающие потенциалом для ведения научно-методической деятельности и победившие в конкурсном отборе на выполнение опытно-экспериментальных работ по решению актуальных </w:t>
      </w:r>
      <w:proofErr w:type="gramStart"/>
      <w:r>
        <w:rPr>
          <w:rFonts w:ascii="Calibri" w:hAnsi="Calibri"/>
          <w:color w:val="000000"/>
        </w:rPr>
        <w:t>проблем развития системы образования Санкт-Петербурга</w:t>
      </w:r>
      <w:proofErr w:type="gramEnd"/>
      <w:r>
        <w:rPr>
          <w:rFonts w:ascii="Calibri" w:hAnsi="Calibri"/>
          <w:color w:val="000000"/>
        </w:rPr>
        <w:t>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2) педагогические лаборатории - организации, осуществляющие образовательную деятельность, и иные действующие в сфере образования организации, а также их объединения, системно организующие и проводящие научные исследования по актуальным проблемам развития системы образования Санкт-Петербурга на конкретной практической базе, осуществляющие исследовательскую и научно-методическую деятельность;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3) ресурсные центры общего образования - организации, осуществляющие образовательную деятельность по основным общеобразовательным программам, и иные действующие в сфере общего образования организации, а также их объединения, системно внедряющие в систему образования Санкт-Петербурга инновации по направлению заявленной деятельности, оказывающие методическую поддержку по направлению заявленной деятельности;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4) ресурсные центры подготовки специалистов - организации, осуществляющие образовательную деятельность по основным профессиональным образовательным программам или дополнительным профессиональным программам, и иные действующие в сфере профессионального образования организации, а также их объединения, на базе </w:t>
      </w:r>
      <w:r>
        <w:rPr>
          <w:rFonts w:ascii="Calibri" w:hAnsi="Calibri"/>
          <w:color w:val="000000"/>
        </w:rPr>
        <w:lastRenderedPageBreak/>
        <w:t>которых осуществляется концентрация материально-технических, кадровых, методических, информационных ресурсов для организации подготовки, повышения квалификации, переподготовки специалистов;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5) учебные центры профессиональной квалификации для рабочих и служащих - организации, осуществляющие образовательную деятельность </w:t>
      </w:r>
      <w:proofErr w:type="gramStart"/>
      <w:r>
        <w:rPr>
          <w:rFonts w:ascii="Calibri" w:hAnsi="Calibri"/>
          <w:color w:val="000000"/>
        </w:rPr>
        <w:t>по</w:t>
      </w:r>
      <w:proofErr w:type="gramEnd"/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основным</w:t>
      </w:r>
      <w:proofErr w:type="gramEnd"/>
      <w:r>
        <w:rPr>
          <w:rFonts w:ascii="Calibri" w:hAnsi="Calibri"/>
          <w:color w:val="000000"/>
        </w:rPr>
        <w:t xml:space="preserve"> профессиональным образовательным программам или программам профессионального обучения, а также их объединения для организации профессиональной подготовки повышения квалификации, переподготовки по группам профессий;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rFonts w:ascii="Calibri" w:hAnsi="Calibri"/>
          <w:color w:val="000000"/>
        </w:rPr>
        <w:t xml:space="preserve">6) ресурсные центры дополнительного образования - организации, осуществляющие образовательную деятельность по дополнительным </w:t>
      </w:r>
      <w:proofErr w:type="spellStart"/>
      <w:r>
        <w:rPr>
          <w:rFonts w:ascii="Calibri" w:hAnsi="Calibri"/>
          <w:color w:val="000000"/>
        </w:rPr>
        <w:t>общеразвивающим</w:t>
      </w:r>
      <w:proofErr w:type="spellEnd"/>
      <w:r>
        <w:rPr>
          <w:rFonts w:ascii="Calibri" w:hAnsi="Calibri"/>
          <w:color w:val="000000"/>
        </w:rPr>
        <w:t xml:space="preserve"> программам для детей или дополнительным </w:t>
      </w:r>
      <w:proofErr w:type="spellStart"/>
      <w:r>
        <w:rPr>
          <w:rFonts w:ascii="Calibri" w:hAnsi="Calibri"/>
          <w:color w:val="000000"/>
        </w:rPr>
        <w:t>предпрофессиональным</w:t>
      </w:r>
      <w:proofErr w:type="spellEnd"/>
      <w:r>
        <w:rPr>
          <w:rFonts w:ascii="Calibri" w:hAnsi="Calibri"/>
          <w:color w:val="000000"/>
        </w:rPr>
        <w:t xml:space="preserve"> программам для детей, и иные действующие в сфере дополнительного образования организации, а также их объединения, на базе которых осуществляется концентрация материально-технических, кадровых, методических, информационных ресурсов для организации повышения квалификации и методической поддержки педагогических работников системы дополнительного образования.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6. Финансовое обеспечение оказания государственных услуг в сфере образования в Санкт-Петербурге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Основой обеспечения получения гражданами в Санкт-Петербурге качественного образования является финансовое обеспечение оказания государственных услуг </w:t>
      </w:r>
      <w:proofErr w:type="gramStart"/>
      <w:r>
        <w:rPr>
          <w:rFonts w:ascii="Calibri" w:hAnsi="Calibri"/>
          <w:color w:val="000000"/>
        </w:rPr>
        <w:t>в сфере образования за счет средств бюджета Санкт-Петербурга на основе нормативных затрат на оказание государственных услуг в сфере</w:t>
      </w:r>
      <w:proofErr w:type="gramEnd"/>
      <w:r>
        <w:rPr>
          <w:rFonts w:ascii="Calibri" w:hAnsi="Calibri"/>
          <w:color w:val="000000"/>
        </w:rPr>
        <w:t xml:space="preserve"> образования.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Глава 2. ОБУЧАЮЩИЕСЯ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Статья 7. Обеспечение </w:t>
      </w:r>
      <w:proofErr w:type="gramStart"/>
      <w:r>
        <w:rPr>
          <w:rFonts w:ascii="Calibri" w:hAnsi="Calibri"/>
          <w:color w:val="000000"/>
        </w:rPr>
        <w:t>обучающихся</w:t>
      </w:r>
      <w:proofErr w:type="gramEnd"/>
      <w:r>
        <w:rPr>
          <w:rFonts w:ascii="Calibri" w:hAnsi="Calibri"/>
          <w:color w:val="000000"/>
        </w:rPr>
        <w:t xml:space="preserve"> учебниками и учебными пособиями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gramStart"/>
      <w:r>
        <w:rPr>
          <w:rFonts w:ascii="Calibri" w:hAnsi="Calibri"/>
          <w:color w:val="000000"/>
        </w:rPr>
        <w:t>Обучающимся</w:t>
      </w:r>
      <w:proofErr w:type="gramEnd"/>
      <w:r>
        <w:rPr>
          <w:rFonts w:ascii="Calibri" w:hAnsi="Calibri"/>
          <w:color w:val="000000"/>
        </w:rPr>
        <w:t>, осваивающим основные образовательные программы за счет средств бюджета Санкт-Петербурга в пределах федеральных государственных образовательных стандартов, бесплатно предоставляются в пользование на время получения образования учебники, учебные пособия, а также учебно-методические материалы, средства обучения и воспитания.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</w:t>
      </w:r>
      <w:proofErr w:type="gramStart"/>
      <w:r>
        <w:rPr>
          <w:rFonts w:ascii="Calibri" w:hAnsi="Calibri"/>
          <w:color w:val="000000"/>
        </w:rPr>
        <w:t>и(</w:t>
      </w:r>
      <w:proofErr w:type="gramEnd"/>
      <w:r>
        <w:rPr>
          <w:rFonts w:ascii="Calibri" w:hAnsi="Calibri"/>
          <w:color w:val="000000"/>
        </w:rPr>
        <w:t>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8. Дополнительные меры социальной поддержки в сфере образования в Санкт-Петербурге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Дополнительные меры социальной поддержки в сфере образования в Санкт-Петербурге в части предоставления обучающимся государственных образовательных организаций льготного питания, оплаты проезда на транспорте устанавливаются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Законом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9 ноября 2011 года N 728-132 "Социальный кодекс Санкт-Петербурга".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9.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Присмотр и уход за детьми вправе осуществлять дошкольные образовательные организации, иные организации, осуществляющие образовательную деятельность по реализации образовательных программ дошкольного образования.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gramStart"/>
      <w:r>
        <w:rPr>
          <w:rFonts w:ascii="Calibri" w:hAnsi="Calibri"/>
          <w:color w:val="000000"/>
        </w:rPr>
        <w:t>Размер ежемесячной платы, взимаемой с родителей (законных представителей) за присмотр и уход за детьми в государственных дошкольных и иных государственных образовательных организациях, осуществляющих образовательную деятельность по реализации образовательных программ дошкольного образования (далее - родительская плата), устанавливается в процентном отношении от объема затрат в месяц за присмотр и уход за детьми в государственных дошкольных и иных государственных образовательных организациях в зависимости от</w:t>
      </w:r>
      <w:proofErr w:type="gramEnd"/>
      <w:r>
        <w:rPr>
          <w:rFonts w:ascii="Calibri" w:hAnsi="Calibri"/>
          <w:color w:val="000000"/>
        </w:rPr>
        <w:t xml:space="preserve"> вида и режима работы группы государственной дошкольной и иной государственной образовательной организации: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для семей, имеющих одного, двух детей, - в размере до 20 процентов среднего размера родительской платы на каждого ребенка;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для семей, имеющих трех и более детей, - в размере до 10 процентов среднего размера родительской платы на каждого ребенка.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3. Размер родительской платы устанавливается Правительством Санкт-Петербурга. Размер родительской платы подлежит ежегодной индексации с 1 января каждого года путем умножения на коэффициент, размер которого не ниже роста потребительских цен, применяемого при формировании бюджета Санкт-Петербурга на соответствующий финансовый год. Коэффициент, используемый для индексации размера родительской платы, устанавливается Правительством Санкт-Петербурга с учетом требований, установленных в настоящей статье.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4. Родительская плата не взимается за присмотр и уход за детьми, относящимися к категориям детей, установленным федеральным законодательством, а также к следующим категориям детей: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дети с отклонениями в физическом </w:t>
      </w:r>
      <w:proofErr w:type="gramStart"/>
      <w:r>
        <w:rPr>
          <w:rFonts w:ascii="Calibri" w:hAnsi="Calibri"/>
          <w:color w:val="000000"/>
        </w:rPr>
        <w:t>и(</w:t>
      </w:r>
      <w:proofErr w:type="gramEnd"/>
      <w:r>
        <w:rPr>
          <w:rFonts w:ascii="Calibri" w:hAnsi="Calibri"/>
          <w:color w:val="000000"/>
        </w:rPr>
        <w:t>или) психическом развитии: нарушениями слуха, зрения, опорно-двигательного аппарата, интеллекта, задержкой психического развития, умственной отсталостью;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дети, семьи которых имеют в своем составе ребенка-инвалида;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дети, у которых оба или единственный родитель (законный представитель) являются инвалидами I или II группы;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дети, у которых хотя бы один из родителей (законных представителей) является военнослужащим срочной службы;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lastRenderedPageBreak/>
        <w:t>дети, родитель (законный представитель) которых занимает штатную должность в дошкольной и иной государственной образовательной организации.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5. Объем затрат в месяц на присмотр и уход за детьми в государственных дошкольных и иных государственных образовательных организациях определяется законом Санкт-Петербурга о бюджете Санкт-Петербурга на очередной финансовый год и плановый период.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6. Родителям (законным представителям) детей, посещающих государственную дошкольную или иную государственную образовательную организацию, предоставляется компенсация части родительской платы за счет средств бюджета Санкт-Петербурга (далее - компенсация):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20 процентов среднего размера родительской платы - при наличии одного ребенка в семье;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40 процентов среднего размера родительской платы - на ребенка из неполной семьи, имеющей среднедушевой доход ниже двукратной установленной в Санкт-Петербурге величины прожиточного минимума на душу населения;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50 процентов среднего размера родительской платы - на ребенка из семьи, в которой один из родителей является инвалидом I или II группы;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50 процентов среднего размера родительской платы - на второго ребенка;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70 процентов среднего размера родительской платы - на третьего ребенка и последующих детей;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70 процентов среднего размера родительской платы - на каждого ребенка из семьи, имеющей среднедушевой доход ниже установленной в Санкт-Петербурге величины прожиточного минимума на душу населения.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7. При наличии у родителей (законных представителей) права на получение компенсации по нескольким основаниям, установленным настоящим Законом Санкт-Петербурга, компенсация предоставляется по одному основанию с максимальным размером.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8. Порядок предоставления компенсации устанавливается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Статья 10. </w:t>
      </w:r>
      <w:proofErr w:type="gramStart"/>
      <w:r>
        <w:rPr>
          <w:rFonts w:ascii="Calibri" w:hAnsi="Calibri"/>
          <w:color w:val="000000"/>
        </w:rPr>
        <w:t>Организация обучения на дому отдельных категорий детей, получение образования обучающимися с ограниченными возможностями здоровья, инклюзивное образование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1. Содержание образования и условия организации обучения и </w:t>
      </w:r>
      <w:proofErr w:type="gramStart"/>
      <w:r>
        <w:rPr>
          <w:rFonts w:ascii="Calibri" w:hAnsi="Calibri"/>
          <w:color w:val="000000"/>
        </w:rPr>
        <w:t>воспитания</w:t>
      </w:r>
      <w:proofErr w:type="gramEnd"/>
      <w:r>
        <w:rPr>
          <w:rFonts w:ascii="Calibri" w:hAnsi="Calibri"/>
          <w:color w:val="000000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2. </w:t>
      </w:r>
      <w:proofErr w:type="gramStart"/>
      <w:r>
        <w:rPr>
          <w:rFonts w:ascii="Calibri" w:hAnsi="Calibri"/>
          <w:color w:val="000000"/>
        </w:rPr>
        <w:t xml:space="preserve"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</w:t>
      </w:r>
      <w:r>
        <w:rPr>
          <w:rFonts w:ascii="Calibri" w:hAnsi="Calibri"/>
          <w:color w:val="000000"/>
        </w:rPr>
        <w:lastRenderedPageBreak/>
        <w:t>адаптированным основным общеобразовательным программам.</w:t>
      </w:r>
      <w:proofErr w:type="gramEnd"/>
      <w:r>
        <w:rPr>
          <w:rFonts w:ascii="Calibri" w:hAnsi="Calibri"/>
          <w:color w:val="000000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3. Общее образование обучающихся, являющихся детьми-инвалидами, а также детьми с ограниченными возможностями здоровья, страдающих заболеваниями, перечень которых утверждается Правительством Санкт-Петербурга в соответствии с действующим законодательством (далее - дети с ограниченными возможностями здоровья, страдающие заболеваниями), осуществляется в следующих формах: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обеспечение государственными образовательными учреждениями (организациями) Санкт-Петербурга, реализующими основные общеобразовательные программы, воспитания и обучения детей льготных категорий на дому по основным общеобразовательным программам начального общего, основного общего, среднего общего образования (далее - обеспечение обучения на дому);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предоставление за счет </w:t>
      </w:r>
      <w:proofErr w:type="gramStart"/>
      <w:r>
        <w:rPr>
          <w:rFonts w:ascii="Calibri" w:hAnsi="Calibri"/>
          <w:color w:val="000000"/>
        </w:rPr>
        <w:t>средств бюджета Санкт-Петербурга компенсации затрат</w:t>
      </w:r>
      <w:proofErr w:type="gramEnd"/>
      <w:r>
        <w:rPr>
          <w:rFonts w:ascii="Calibri" w:hAnsi="Calibri"/>
          <w:color w:val="000000"/>
        </w:rPr>
        <w:t xml:space="preserve"> родителей (законных представителей) на обучение детей льготных категорий на дому по основным общеобразовательным программам начального общего, основного общего, среднего общего образования (далее - компенсация затрат).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4. Общее образование детям с ограниченными возможностями здоровья предоставляется при наличии заключений медицинских комиссий Санкт-Петербурга, формируемых и осуществляющих свою деятельность в порядке, установленном Правительством Санкт-Петербурга, подтверждающих наличие заболеваний, перечень которых утверждается Правительством Санкт-Петербурга в соответствии с действующим законодательством.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5. Обеспечение обучения на дому или предоставление компенсации затрат осуществляется по выбору родителей (законных представителей) детей льготных категорий на основании заявления родителя (законного представителя).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6. Порядок обеспечения обучения на дому, порядок расчета размера компенсации затрат и порядок выплаты компенсации затрат в части, не урегулированной настоящей статьей, устанавливаются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7. Детям-инвалидам и детям с ограниченными возможностями здоровья, страдающим заболеваниями, обучающимся на дому по основным общеобразовательным программам с использованием дистанционных образовательных технологий, на период получения образования предоставляются компьютерная техника, средства связи и программное обеспечение за счет средств бюджета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8. Перечень заболеваний, дающих право отдельным категориям обучающихся по основным общеобразовательным программам на обучение на дому, и порядок выдачи медицинского заключения медицинскими организациями устанавливаются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9. Порядок организации индивидуального </w:t>
      </w:r>
      <w:proofErr w:type="gramStart"/>
      <w:r>
        <w:rPr>
          <w:rFonts w:ascii="Calibri" w:hAnsi="Calibri"/>
          <w:color w:val="000000"/>
        </w:rPr>
        <w:t>обучения по</w:t>
      </w:r>
      <w:proofErr w:type="gramEnd"/>
      <w:r>
        <w:rPr>
          <w:rFonts w:ascii="Calibri" w:hAnsi="Calibri"/>
          <w:color w:val="000000"/>
        </w:rPr>
        <w:t xml:space="preserve"> медицинским показаниям по основным общеобразовательным программам на дому или в образовательной организации устанавливается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2" w:name="Par137"/>
      <w:bookmarkEnd w:id="2"/>
      <w:r>
        <w:rPr>
          <w:rFonts w:ascii="Calibri" w:hAnsi="Calibri"/>
          <w:color w:val="000000"/>
        </w:rPr>
        <w:lastRenderedPageBreak/>
        <w:t>10. 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технологий, на период получения образования предоставляются компьютерная техника, средства связи и программное обеспечение за счет средств бюджета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11. Порядок передачи указанных в</w:t>
      </w:r>
      <w:r>
        <w:rPr>
          <w:rStyle w:val="apple-converted-space"/>
          <w:rFonts w:ascii="Calibri" w:hAnsi="Calibri"/>
          <w:color w:val="000000"/>
        </w:rPr>
        <w:t> </w:t>
      </w:r>
      <w:hyperlink r:id="rId6" w:anchor="Par137" w:history="1">
        <w:r>
          <w:rPr>
            <w:rStyle w:val="a4"/>
            <w:rFonts w:ascii="Calibri" w:hAnsi="Calibri"/>
          </w:rPr>
          <w:t>пункте 10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настоящей статьи компьютерной техники, сре</w:t>
      </w:r>
      <w:proofErr w:type="gramStart"/>
      <w:r>
        <w:rPr>
          <w:rFonts w:ascii="Calibri" w:hAnsi="Calibri"/>
          <w:color w:val="000000"/>
        </w:rPr>
        <w:t>дств св</w:t>
      </w:r>
      <w:proofErr w:type="gramEnd"/>
      <w:r>
        <w:rPr>
          <w:rFonts w:ascii="Calibri" w:hAnsi="Calibri"/>
          <w:color w:val="000000"/>
        </w:rPr>
        <w:t>язи и программного обеспечения детям-инвалидам и инвалидам, завершившим обучение по образовательным программам общего образования, в том числе для использования оборудования при получении среднего профессионального и высшего профессионального образования, устанавливается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12. </w:t>
      </w:r>
      <w:proofErr w:type="gramStart"/>
      <w:r>
        <w:rPr>
          <w:rFonts w:ascii="Calibri" w:hAnsi="Calibri"/>
          <w:color w:val="000000"/>
        </w:rPr>
        <w:t>Случаи и порядок обучения и воспитания в соответствии с основными общеобразовательными программами соответствующего уровня для обучающихся, находящихся на длительном лечении в медицинских организациях (более чем 21 день), устанавливаются Правительством Санкт-Петербурга.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13. Образование обучающихся с ограниченными возможностями здоровья с учетом </w:t>
      </w:r>
      <w:proofErr w:type="spellStart"/>
      <w:r>
        <w:rPr>
          <w:rFonts w:ascii="Calibri" w:hAnsi="Calibri"/>
          <w:color w:val="000000"/>
        </w:rPr>
        <w:t>медико-психолого-педагогических</w:t>
      </w:r>
      <w:proofErr w:type="spellEnd"/>
      <w:r>
        <w:rPr>
          <w:rFonts w:ascii="Calibri" w:hAnsi="Calibri"/>
          <w:color w:val="000000"/>
        </w:rPr>
        <w:t xml:space="preserve"> рекомендаций может быть организовано совместно с другими обучающимися (инклюзивное образование), в отдельных классах и группах образовательных организаций, в отдельных организациях, осуществляющих образовательную деятельность по адаптированным образовательным программам, а также в форме семейного образования или самообразования.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14. Организация образования обучающихся с ограниченными возможностями здоровья в отдельных классах и группах образовательных организаций или в отдельных организациях, осуществляющих образовательную деятельность по адаптированным образовательным программам, осуществляется на основании рекомендаций </w:t>
      </w:r>
      <w:proofErr w:type="spellStart"/>
      <w:r>
        <w:rPr>
          <w:rFonts w:ascii="Calibri" w:hAnsi="Calibri"/>
          <w:color w:val="000000"/>
        </w:rPr>
        <w:t>медико-психолого-педагогической</w:t>
      </w:r>
      <w:proofErr w:type="spellEnd"/>
      <w:r>
        <w:rPr>
          <w:rFonts w:ascii="Calibri" w:hAnsi="Calibri"/>
          <w:color w:val="000000"/>
        </w:rPr>
        <w:t xml:space="preserve"> комиссии.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15. </w:t>
      </w:r>
      <w:proofErr w:type="gramStart"/>
      <w:r>
        <w:rPr>
          <w:rFonts w:ascii="Calibri" w:hAnsi="Calibri"/>
          <w:color w:val="000000"/>
        </w:rPr>
        <w:t>Родителям (законным представителям) детей-инвалидов, родителям (законным представителям) обучающихся с ограниченными возможностями здоровья при осуществлении получения ими инклюзивного образования, а также обучающимся и их родителям (законным представителям), испытывающим трудности при совместном обучении в государственных образовательных организациях, предоставляется психолого-педагогическая помощь.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16. При получении образования обучающимся с ограниченными возможностями здоровья и инвалидам предоставляются бесплатно в пользование на время получения образования специальные учебники и учебные пособия, иная учебная литература, а также услуги </w:t>
      </w:r>
      <w:proofErr w:type="spellStart"/>
      <w:r>
        <w:rPr>
          <w:rFonts w:ascii="Calibri" w:hAnsi="Calibri"/>
          <w:color w:val="000000"/>
        </w:rPr>
        <w:t>сурдопереводчиков</w:t>
      </w:r>
      <w:proofErr w:type="spellEnd"/>
      <w:r>
        <w:rPr>
          <w:rFonts w:ascii="Calibri" w:hAnsi="Calibri"/>
          <w:color w:val="000000"/>
        </w:rPr>
        <w:t xml:space="preserve"> и </w:t>
      </w:r>
      <w:proofErr w:type="spellStart"/>
      <w:r>
        <w:rPr>
          <w:rFonts w:ascii="Calibri" w:hAnsi="Calibri"/>
          <w:color w:val="000000"/>
        </w:rPr>
        <w:t>тифлосурдопереводчиков</w:t>
      </w:r>
      <w:proofErr w:type="spellEnd"/>
      <w:r>
        <w:rPr>
          <w:rFonts w:ascii="Calibri" w:hAnsi="Calibri"/>
          <w:color w:val="000000"/>
        </w:rPr>
        <w:t xml:space="preserve">, ассистентов и </w:t>
      </w:r>
      <w:proofErr w:type="spellStart"/>
      <w:r>
        <w:rPr>
          <w:rFonts w:ascii="Calibri" w:hAnsi="Calibri"/>
          <w:color w:val="000000"/>
        </w:rPr>
        <w:t>тьюторов</w:t>
      </w:r>
      <w:proofErr w:type="spellEnd"/>
      <w:r>
        <w:rPr>
          <w:rFonts w:ascii="Calibri" w:hAnsi="Calibri"/>
          <w:color w:val="000000"/>
        </w:rPr>
        <w:t>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Порядок предоставления специальных учебников и учебных пособий, иной учебной литературы, а также услуг </w:t>
      </w:r>
      <w:proofErr w:type="spellStart"/>
      <w:r>
        <w:rPr>
          <w:rFonts w:ascii="Calibri" w:hAnsi="Calibri"/>
          <w:color w:val="000000"/>
        </w:rPr>
        <w:t>сурдопереводчиков</w:t>
      </w:r>
      <w:proofErr w:type="spellEnd"/>
      <w:r>
        <w:rPr>
          <w:rFonts w:ascii="Calibri" w:hAnsi="Calibri"/>
          <w:color w:val="000000"/>
        </w:rPr>
        <w:t xml:space="preserve"> и </w:t>
      </w:r>
      <w:proofErr w:type="spellStart"/>
      <w:r>
        <w:rPr>
          <w:rFonts w:ascii="Calibri" w:hAnsi="Calibri"/>
          <w:color w:val="000000"/>
        </w:rPr>
        <w:t>тифлосурдопереводчиков</w:t>
      </w:r>
      <w:proofErr w:type="spellEnd"/>
      <w:r>
        <w:rPr>
          <w:rFonts w:ascii="Calibri" w:hAnsi="Calibri"/>
          <w:color w:val="000000"/>
        </w:rPr>
        <w:t xml:space="preserve">, ассистентов и </w:t>
      </w:r>
      <w:proofErr w:type="spellStart"/>
      <w:r>
        <w:rPr>
          <w:rFonts w:ascii="Calibri" w:hAnsi="Calibri"/>
          <w:color w:val="000000"/>
        </w:rPr>
        <w:t>тьюторов</w:t>
      </w:r>
      <w:proofErr w:type="spellEnd"/>
      <w:r>
        <w:rPr>
          <w:rFonts w:ascii="Calibri" w:hAnsi="Calibri"/>
          <w:color w:val="000000"/>
        </w:rPr>
        <w:t xml:space="preserve"> определяется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17. Исполнительные органы государственной власти Санкт-Петербурга обеспечивают получение профессионального образования </w:t>
      </w:r>
      <w:proofErr w:type="gramStart"/>
      <w:r>
        <w:rPr>
          <w:rFonts w:ascii="Calibri" w:hAnsi="Calibri"/>
          <w:color w:val="000000"/>
        </w:rPr>
        <w:t>и(</w:t>
      </w:r>
      <w:proofErr w:type="gramEnd"/>
      <w:r>
        <w:rPr>
          <w:rFonts w:ascii="Calibri" w:hAnsi="Calibri"/>
          <w:color w:val="000000"/>
        </w:rPr>
        <w:t xml:space="preserve">или) профессионального обучения обучающимися с ограниченными возможностями здоровья, не имеющими основного </w:t>
      </w:r>
      <w:r>
        <w:rPr>
          <w:rFonts w:ascii="Calibri" w:hAnsi="Calibri"/>
          <w:color w:val="000000"/>
        </w:rPr>
        <w:lastRenderedPageBreak/>
        <w:t>общего или среднего общего образования, с учетом особенностей их психофизического развития и индивидуальных возможностей.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11. Организация получения образования лицами, проявившими выдающиеся способности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1. </w:t>
      </w:r>
      <w:proofErr w:type="gramStart"/>
      <w:r>
        <w:rPr>
          <w:rFonts w:ascii="Calibri" w:hAnsi="Calibri"/>
          <w:color w:val="000000"/>
        </w:rPr>
        <w:t>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деятельности, физкультурно-спортивной деятельности, в Санкт-Петербурге создаются государственные образовательные организации и структурные подразделения государственных образовательных организаций, имеющие право реализации основных и дополнительных образовательных программ, не относящихся к типу таких образовательных организаций: нетиповые и иные образовательные организации.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2. Порядок комплектования нетиповых образовательных организаций обучающимися устанавливается Правительством Санкт-Петербурга с учетом уровня и направленности реализуемых государственными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государственных образовательных организациях.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3. </w:t>
      </w:r>
      <w:proofErr w:type="gramStart"/>
      <w:r>
        <w:rPr>
          <w:rFonts w:ascii="Calibri" w:hAnsi="Calibri"/>
          <w:color w:val="000000"/>
        </w:rPr>
        <w:t>Государственные образовательные организации, иные организации, реализующие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по согласованию с уполномоченным Правительством Санкт-Петербурга исполнительным органом государственной власти Санкт-Петербурга в правилах приема граждан на обучение механизмы выявления у детей данных способностей.</w:t>
      </w:r>
      <w:proofErr w:type="gramEnd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12. Комплектование воспитанниками государственных дошкольных образовательных организаций, иных организаций, осуществляющих образовательную деятельность по реализации образовательных программ дошкольного образования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Комплектование воспитанниками государственных дошкольных образовательных организаций, иных организаций, реализующих образовательные программы дошкольного образования, осуществляется постоянно действующей комиссией по комплектованию государственных дошкольных организаций.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2. Порядок комплектования воспитанниками государственных дошкольных образовательных организаций устанавливается уполномоченным Правительством Санкт-Петербурга исполнительным органом государственной власти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3. Комплектование воспитанниками государственных дошкольных организаций и групп дошкольных организаций, осуществляющих образовательную деятельность по адаптированным образовательным программам, осуществляется на основании рекомендаций </w:t>
      </w:r>
      <w:proofErr w:type="spellStart"/>
      <w:r>
        <w:rPr>
          <w:rFonts w:ascii="Calibri" w:hAnsi="Calibri"/>
          <w:color w:val="000000"/>
        </w:rPr>
        <w:t>медико-психолого-педагогических</w:t>
      </w:r>
      <w:proofErr w:type="spellEnd"/>
      <w:r>
        <w:rPr>
          <w:rFonts w:ascii="Calibri" w:hAnsi="Calibri"/>
          <w:color w:val="000000"/>
        </w:rPr>
        <w:t xml:space="preserve"> комиссий.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lastRenderedPageBreak/>
        <w:t>Статья 13. Требования к одежде обучающихся государственных образовательных организаций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1. Для </w:t>
      </w:r>
      <w:proofErr w:type="gramStart"/>
      <w:r>
        <w:rPr>
          <w:rFonts w:ascii="Calibri" w:hAnsi="Calibri"/>
          <w:color w:val="000000"/>
        </w:rPr>
        <w:t>обучающихся</w:t>
      </w:r>
      <w:proofErr w:type="gramEnd"/>
      <w:r>
        <w:rPr>
          <w:rFonts w:ascii="Calibri" w:hAnsi="Calibri"/>
          <w:color w:val="000000"/>
        </w:rPr>
        <w:t xml:space="preserve"> по образовательным программам начального общего, основного общего, среднего общего образования и среднего профессионального образования устанавливаются единые требования к одежде (далее - одежда обучающихся):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одежда обучающихся должна соответствовать санитарно-эпидемиологическим правилам и нормативам, погоде и месту проведения учебных занятий, температурному режиму в помещении;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внешний вид и одежда обучающихся государственных образовательных организаций должны соответствовать общепринятым нормам делового стиля, носить светский характер;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rFonts w:ascii="Calibri" w:hAnsi="Calibri"/>
          <w:color w:val="000000"/>
        </w:rPr>
        <w:t>обучающимся</w:t>
      </w:r>
      <w:proofErr w:type="gramEnd"/>
      <w:r>
        <w:rPr>
          <w:rFonts w:ascii="Calibri" w:hAnsi="Calibri"/>
          <w:color w:val="000000"/>
        </w:rPr>
        <w:t xml:space="preserve"> не рекомендуется ношение в государственных образовательных организациях одежды, обуви и аксессуаров с травмирующей фурнитурой, с символикой асоциальных неформальных молодежных объединений, а также пропагандирующих </w:t>
      </w:r>
      <w:proofErr w:type="spellStart"/>
      <w:r>
        <w:rPr>
          <w:rFonts w:ascii="Calibri" w:hAnsi="Calibri"/>
          <w:color w:val="000000"/>
        </w:rPr>
        <w:t>психоактивные</w:t>
      </w:r>
      <w:proofErr w:type="spellEnd"/>
      <w:r>
        <w:rPr>
          <w:rFonts w:ascii="Calibri" w:hAnsi="Calibri"/>
          <w:color w:val="000000"/>
        </w:rPr>
        <w:t xml:space="preserve"> вещества и противоправное поведение.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2. Государственная образовательная организация вправе устанавливать следующие виды одежды </w:t>
      </w:r>
      <w:proofErr w:type="gramStart"/>
      <w:r>
        <w:rPr>
          <w:rFonts w:ascii="Calibri" w:hAnsi="Calibri"/>
          <w:color w:val="000000"/>
        </w:rPr>
        <w:t>обучающихся</w:t>
      </w:r>
      <w:proofErr w:type="gramEnd"/>
      <w:r>
        <w:rPr>
          <w:rFonts w:ascii="Calibri" w:hAnsi="Calibri"/>
          <w:color w:val="000000"/>
        </w:rPr>
        <w:t>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1) повседневная одежда;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2) парадная одежда;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3) спортивная одежда.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3. Общий вид одежды обучающихся, ее цвет, фасон определяются с учетом мнения всех участников образовательного процесса государственной образовательной организации.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4. Дополнительные требования к одежде </w:t>
      </w:r>
      <w:proofErr w:type="gramStart"/>
      <w:r>
        <w:rPr>
          <w:rFonts w:ascii="Calibri" w:hAnsi="Calibri"/>
          <w:color w:val="000000"/>
        </w:rPr>
        <w:t>обучающихся</w:t>
      </w:r>
      <w:proofErr w:type="gramEnd"/>
      <w:r>
        <w:rPr>
          <w:rFonts w:ascii="Calibri" w:hAnsi="Calibri"/>
          <w:color w:val="000000"/>
        </w:rPr>
        <w:t xml:space="preserve"> и обязательность ее ношения устанавливаются локальным нормативным актом образовательной организации.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5. Одежда обучающихся может иметь отличительные знаки государственной образовательной организации (класса, параллели классов): эмблемы, нашивки, значки, галстуки.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14. Прием в государственные общеобразовательные организации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Государственные общеобразовательные организации, реализующие основные общеобразовательные программы, закрепляются за территорией района Санкт-Петербурга, в границах которого находятся указанные общеобразовательные организации, и обеспечивают прием граждан, проживающих на территории данного района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2. Государственные общеобразовательные организации, реализующие основные общеобразовательные программы основного общего и среднего общего образования с углубленным изучением отдельных учебных предметов </w:t>
      </w:r>
      <w:proofErr w:type="gramStart"/>
      <w:r>
        <w:rPr>
          <w:rFonts w:ascii="Calibri" w:hAnsi="Calibri"/>
          <w:color w:val="000000"/>
        </w:rPr>
        <w:t>и(</w:t>
      </w:r>
      <w:proofErr w:type="gramEnd"/>
      <w:r>
        <w:rPr>
          <w:rFonts w:ascii="Calibri" w:hAnsi="Calibri"/>
          <w:color w:val="000000"/>
        </w:rPr>
        <w:t xml:space="preserve">или) профильного обучения </w:t>
      </w:r>
      <w:r>
        <w:rPr>
          <w:rFonts w:ascii="Calibri" w:hAnsi="Calibri"/>
          <w:color w:val="000000"/>
        </w:rPr>
        <w:lastRenderedPageBreak/>
        <w:t xml:space="preserve">либо реализующие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Calibri" w:hAnsi="Calibri"/>
          <w:color w:val="000000"/>
        </w:rPr>
        <w:t>предпрофессиональными</w:t>
      </w:r>
      <w:proofErr w:type="spellEnd"/>
      <w:r>
        <w:rPr>
          <w:rFonts w:ascii="Calibri" w:hAnsi="Calibri"/>
          <w:color w:val="000000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основными общеобразовательными программами основного общего и среднего общего образования, закрепляются за территорией Санкт-Петербурга или за территорией района Санкт-Петербурга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3. Определение случаев и порядка организации индивидуального отбора при приеме либо переводе в государственные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устанавливается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Глава 3. ПЕДАГОГИЧЕСКИЕ РАБОТНИКИ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15. Меры социальной поддержки работников государственных образовательных организаций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Меры социальной поддержки работников государственных образовательных организаций регулируются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Законом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9 ноября 2011 года N 728-132 "Социальный кодекс Санкт-Петербурга".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16. Аттестация педагогических работников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В соответствии со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статьей 49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Федерального закона "Об образовании в Российской Федерации" в Санкт-Петербурге проводится аттестация педагогических работников организаций, осуществляющих образовательную деятельность и находящихся в ведении исполнительных органов государственной власти Санкт-Петербурга, педагогических работников частных образовательных организаций, осуществляющих образовательную деятельность на территории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17. Аттестация кандидатов на должность руководителя государственной образовательной организации и руководителя государственной образовательной организации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В соответствии со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статьей 51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Федерального закона "Об образовании в Российской Федерации" кандидат на должность руководителя государственной образовательной организац</w:t>
      </w:r>
      <w:proofErr w:type="gramStart"/>
      <w:r>
        <w:rPr>
          <w:rFonts w:ascii="Calibri" w:hAnsi="Calibri"/>
          <w:color w:val="000000"/>
        </w:rPr>
        <w:t>ии и ее</w:t>
      </w:r>
      <w:proofErr w:type="gramEnd"/>
      <w:r>
        <w:rPr>
          <w:rFonts w:ascii="Calibri" w:hAnsi="Calibri"/>
          <w:color w:val="000000"/>
        </w:rPr>
        <w:t xml:space="preserve"> руководитель проходят обязательную аттестацию.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2. Порядок и сроки проведения аттестации кандидатов на должность руководителя государственной образовательной организац</w:t>
      </w:r>
      <w:proofErr w:type="gramStart"/>
      <w:r>
        <w:rPr>
          <w:rFonts w:ascii="Calibri" w:hAnsi="Calibri"/>
          <w:color w:val="000000"/>
        </w:rPr>
        <w:t>ии и ее</w:t>
      </w:r>
      <w:proofErr w:type="gramEnd"/>
      <w:r>
        <w:rPr>
          <w:rFonts w:ascii="Calibri" w:hAnsi="Calibri"/>
          <w:color w:val="000000"/>
        </w:rPr>
        <w:t xml:space="preserve"> руководителя устанавливаются Правительством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rFonts w:ascii="Calibri" w:hAnsi="Calibri"/>
          <w:b/>
          <w:bCs/>
          <w:color w:val="000000"/>
        </w:rPr>
        <w:t>Глава 4. ЗАКЛЮЧИТЕЛЬНЫЕ ПОЛОЖЕНИЯ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Статья 18. Признание </w:t>
      </w:r>
      <w:proofErr w:type="gramStart"/>
      <w:r>
        <w:rPr>
          <w:rFonts w:ascii="Calibri" w:hAnsi="Calibri"/>
          <w:color w:val="000000"/>
        </w:rPr>
        <w:t>утратившими</w:t>
      </w:r>
      <w:proofErr w:type="gramEnd"/>
      <w:r>
        <w:rPr>
          <w:rFonts w:ascii="Calibri" w:hAnsi="Calibri"/>
          <w:color w:val="000000"/>
        </w:rPr>
        <w:t xml:space="preserve"> силу отдельных законов Санкт-Петербурга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F26351" w:rsidRDefault="008F6A15" w:rsidP="00F26351">
      <w:pPr>
        <w:pStyle w:val="a3"/>
        <w:shd w:val="clear" w:color="auto" w:fill="FFFFFF"/>
        <w:spacing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Со дня вступления в силу настоящего Закона Санкт-Петербурга признать утратившими силу: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30 мая 2007 года N 247-38 "О плате за содержание ребенка в образовательных учреждениях, реализующих основную общеобразовательную программу дошкольного образования";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2)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4 июля 2007 года N 381-66 "Об общем образовании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3)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23 января 2008 года N 27-8 "О внесении изменения в Закон Санкт-Петербурга "О плате за содержание ребенка в образовательных учреждениях, реализующих основную общеобразовательную программу дошкольного образования";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4)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20 февраля 2008 года N 92-20 "О разграничении полномочий Законодательного Собрания Санкт-Петербурга и Правительства Санкт-Петербурга в сфере среднего профессионального образования, высшего профессионального образования и дополнительного профессионального образования";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5)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16 сентября 2009 года N 409-82 "О внесении изменений в Закон Санкт-Петербурга "Об общем образовании";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6)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статью 7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Закона Санкт-Петербурга от 16 сентября 2009 года N 411-85 "Об основах научно-технической политики Санкт-Петербурга";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7)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21 апреля 2010 года N 225-74 "О внесении изменений в Закон Санкт-Петербурга "Об общем образовании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8)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статью 1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Закона Санкт-Петербурга от 2 февраля 2011 года N 55-24 "О внесении изменений в Закон Санкт-Петербурга "О плате за содержание ребенка в образовательных учреждениях, реализующих основную общеобразовательную программу дошкольного образования" и Закон Санкт-Петербурга "Об организации местного самоуправления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9)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статьи 1</w:t>
      </w:r>
      <w:r>
        <w:rPr>
          <w:rFonts w:ascii="Calibri" w:hAnsi="Calibri"/>
          <w:color w:val="000000"/>
        </w:rPr>
        <w:t>,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2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Закона Санкт-Петербурга от 16 февраля 2011 года N 84-31 "О внесении изменений в отдельные законы Санкт-Петербурга";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10)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1 июня 2011 года N 335-72 "О внесении изменений в Закон Санкт-Петербурга "Об общем образовании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11)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статью 33</w:t>
      </w:r>
      <w:r>
        <w:rPr>
          <w:rFonts w:ascii="Calibri" w:hAnsi="Calibri"/>
          <w:color w:val="000000"/>
        </w:rPr>
        <w:t>,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пункт 3 статьи 119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Закона Санкт-Петербурга от 9 ноября 2011 года N 728-132 "Социальный кодекс Санкт-Петербурга";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12)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21 марта 2012 года N 139-24 "О внесении изменений в Закон Санкт-Петербурга "Об общем образовании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13)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25 апреля 2012 года N 229-43 "О внесении изменений в Закон Санкт-Петербурга "Об общем образовании в Санкт-Петербурге";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lastRenderedPageBreak/>
        <w:t>14)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21 ноября 2012 года N 636-111 "О внесении изменений в Закон Санкт-Петербурга "Об общем образовании в Санкт-Петербурге".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19. Внесение изменений в отдельные законы Санкт-Петербурга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Внести в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Закон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Санкт-Петербурга от 27 декабря 1995 года N 156-27 "Об учреждении премий, стипендий, наград в Санкт-Петербурге" следующие изменения: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в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статье 1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слово "специальных" заменить словом "именных";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в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FF"/>
        </w:rPr>
        <w:t>абзаце третьем статьи 2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слово "специальная" заменить словом "именная".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Статья 20. Вступление в силу настоящего Закона Санкт-Петербурга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1. Настоящий Закон Санкт-Петербурга вступает в силу с 1 сентября 2013 года, за исключением</w:t>
      </w:r>
      <w:r>
        <w:rPr>
          <w:rStyle w:val="apple-converted-space"/>
          <w:rFonts w:ascii="Calibri" w:hAnsi="Calibri"/>
          <w:color w:val="000000"/>
        </w:rPr>
        <w:t> </w:t>
      </w:r>
      <w:hyperlink r:id="rId7" w:anchor="Par36" w:history="1">
        <w:r>
          <w:rPr>
            <w:rStyle w:val="a4"/>
            <w:rFonts w:ascii="Calibri" w:hAnsi="Calibri"/>
          </w:rPr>
          <w:t>пункта 2 статьи 4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настоящего Закона Санкт-Петербурга.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3" w:name="Par223"/>
      <w:bookmarkEnd w:id="3"/>
      <w:r>
        <w:rPr>
          <w:rFonts w:ascii="Calibri" w:hAnsi="Calibri"/>
          <w:color w:val="000000"/>
        </w:rPr>
        <w:t>2.</w:t>
      </w:r>
      <w:r>
        <w:rPr>
          <w:rStyle w:val="apple-converted-space"/>
          <w:rFonts w:ascii="Calibri" w:hAnsi="Calibri"/>
          <w:color w:val="000000"/>
        </w:rPr>
        <w:t> </w:t>
      </w:r>
      <w:hyperlink r:id="rId8" w:anchor="Par36" w:history="1">
        <w:r>
          <w:rPr>
            <w:rStyle w:val="a4"/>
            <w:rFonts w:ascii="Calibri" w:hAnsi="Calibri"/>
          </w:rPr>
          <w:t>Пункт 2 статьи 4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настоящего Закона Санкт-Петербурга вступает в силу с 1 января 2014 года.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4" w:name="Par224"/>
      <w:bookmarkEnd w:id="4"/>
      <w:r>
        <w:rPr>
          <w:rFonts w:ascii="Calibri" w:hAnsi="Calibri"/>
          <w:color w:val="000000"/>
        </w:rPr>
        <w:t>3.</w:t>
      </w:r>
      <w:r>
        <w:rPr>
          <w:rStyle w:val="apple-converted-space"/>
          <w:rFonts w:ascii="Calibri" w:hAnsi="Calibri"/>
          <w:color w:val="000000"/>
        </w:rPr>
        <w:t> </w:t>
      </w:r>
      <w:hyperlink r:id="rId9" w:anchor="Par40" w:history="1">
        <w:r>
          <w:rPr>
            <w:rStyle w:val="a4"/>
            <w:rFonts w:ascii="Calibri" w:hAnsi="Calibri"/>
          </w:rPr>
          <w:t>Пункт 3 статьи 4</w:t>
        </w:r>
      </w:hyperlink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настоящего Закона Санкт-Петербурга действует до 31 декабря 2013 года.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rFonts w:ascii="Calibri" w:hAnsi="Calibri"/>
          <w:color w:val="000000"/>
        </w:rPr>
        <w:t>Губернатор Санкт-Петербурга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  <w:r>
        <w:rPr>
          <w:rFonts w:ascii="Calibri" w:hAnsi="Calibri"/>
          <w:color w:val="000000"/>
        </w:rPr>
        <w:t>Г.С.Полтавченко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Санкт-Петербург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17 июля 2013 года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rFonts w:ascii="Calibri" w:hAnsi="Calibri"/>
          <w:color w:val="000000"/>
        </w:rPr>
        <w:t>N 461-83</w:t>
      </w:r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  <w:bookmarkStart w:id="5" w:name="_GoBack"/>
      <w:bookmarkEnd w:id="5"/>
    </w:p>
    <w:p w:rsidR="008F6A15" w:rsidRDefault="008F6A15" w:rsidP="00F26351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57565D" w:rsidRDefault="00564FD7"/>
    <w:sectPr w:rsidR="0057565D" w:rsidSect="00ED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15"/>
    <w:rsid w:val="00452327"/>
    <w:rsid w:val="00564FD7"/>
    <w:rsid w:val="00626F53"/>
    <w:rsid w:val="008F6A15"/>
    <w:rsid w:val="00B049F2"/>
    <w:rsid w:val="00CD6C71"/>
    <w:rsid w:val="00ED7B0B"/>
    <w:rsid w:val="00F26351"/>
    <w:rsid w:val="00F2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A15"/>
  </w:style>
  <w:style w:type="character" w:styleId="a4">
    <w:name w:val="Hyperlink"/>
    <w:basedOn w:val="a0"/>
    <w:uiPriority w:val="99"/>
    <w:semiHidden/>
    <w:unhideWhenUsed/>
    <w:rsid w:val="008F6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Relationship Id="rId9" Type="http://schemas.openxmlformats.org/officeDocument/2006/relationships/hyperlink" Target="https://docviewer.yandex.ru/for/edu-frn.spb.ru/?url=ya-mail%3A%2F%2F2090000003332413910%2F1.2&amp;name=%D0%97%D0%B0%D0%BA%D0%BE%D0%BD%20467-83.docx&amp;c=521c349d56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5701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Детсад35</dc:creator>
  <cp:lastModifiedBy>Детсад35</cp:lastModifiedBy>
  <cp:revision>2</cp:revision>
  <dcterms:created xsi:type="dcterms:W3CDTF">2015-09-23T13:21:00Z</dcterms:created>
  <dcterms:modified xsi:type="dcterms:W3CDTF">2015-09-23T13:21:00Z</dcterms:modified>
</cp:coreProperties>
</file>